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Layout"/>
        <w:tblW w:w="14682" w:type="dxa"/>
        <w:jc w:val="center"/>
        <w:tblInd w:w="-45" w:type="dxa"/>
        <w:tblLayout w:type="fixed"/>
        <w:tblLook w:val="04A0" w:firstRow="1" w:lastRow="0" w:firstColumn="1" w:lastColumn="0" w:noHBand="0" w:noVBand="1"/>
        <w:tblDescription w:val="Brochure layout table page 1"/>
      </w:tblPr>
      <w:tblGrid>
        <w:gridCol w:w="4163"/>
        <w:gridCol w:w="698"/>
        <w:gridCol w:w="285"/>
        <w:gridCol w:w="4444"/>
        <w:gridCol w:w="714"/>
        <w:gridCol w:w="306"/>
        <w:gridCol w:w="4072"/>
      </w:tblGrid>
      <w:tr w:rsidR="004644F7" w:rsidTr="00F93FAD">
        <w:trPr>
          <w:trHeight w:hRule="exact" w:val="10980"/>
          <w:jc w:val="center"/>
        </w:trPr>
        <w:tc>
          <w:tcPr>
            <w:tcW w:w="4163" w:type="dxa"/>
          </w:tcPr>
          <w:p w:rsidR="004644F7" w:rsidRPr="00D41D8C" w:rsidRDefault="007D032D" w:rsidP="00D41D8C">
            <w:pPr>
              <w:jc w:val="center"/>
              <w:rPr>
                <w:sz w:val="16"/>
              </w:rPr>
            </w:pPr>
            <w:r>
              <w:rPr>
                <w:noProof/>
                <w:lang w:eastAsia="en-US"/>
              </w:rPr>
              <w:drawing>
                <wp:inline distT="0" distB="0" distL="0" distR="0" wp14:anchorId="22B33884" wp14:editId="508BE5A3">
                  <wp:extent cx="2476500" cy="1952625"/>
                  <wp:effectExtent l="76200" t="76200" r="133350" b="1428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mallBusinessBrochure_Back.jpg"/>
                          <pic:cNvPicPr/>
                        </pic:nvPicPr>
                        <pic:blipFill rotWithShape="1">
                          <a:blip r:embed="rId10">
                            <a:extLst>
                              <a:ext uri="{28A0092B-C50C-407E-A947-70E740481C1C}">
                                <a14:useLocalDpi xmlns:a14="http://schemas.microsoft.com/office/drawing/2010/main" val="0"/>
                              </a:ext>
                            </a:extLst>
                          </a:blip>
                          <a:srcRect l="19214" t="30880" r="23506" b="8902"/>
                          <a:stretch/>
                        </pic:blipFill>
                        <pic:spPr bwMode="auto">
                          <a:xfrm>
                            <a:off x="0" y="0"/>
                            <a:ext cx="2498619" cy="19700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BF146E" w:rsidRPr="00D41D8C">
              <w:rPr>
                <w:sz w:val="14"/>
              </w:rPr>
              <w:t xml:space="preserve">Trees </w:t>
            </w:r>
            <w:r w:rsidR="00BC3D2D" w:rsidRPr="00D41D8C">
              <w:rPr>
                <w:sz w:val="14"/>
              </w:rPr>
              <w:t>trimmed in such a way as to not obstruct visibility</w:t>
            </w:r>
          </w:p>
          <w:p w:rsidR="004644F7" w:rsidRDefault="00BF146E" w:rsidP="00BF146E">
            <w:pPr>
              <w:pStyle w:val="Heading2"/>
              <w:numPr>
                <w:ilvl w:val="0"/>
                <w:numId w:val="7"/>
              </w:numPr>
            </w:pPr>
            <w:r>
              <w:t xml:space="preserve">Natural </w:t>
            </w:r>
            <w:r w:rsidR="00BC3D2D">
              <w:t>Surveillance</w:t>
            </w:r>
          </w:p>
          <w:p w:rsidR="00201E58" w:rsidRPr="00201E58" w:rsidRDefault="00201E58" w:rsidP="00201E58">
            <w:r>
              <w:t xml:space="preserve">Natural surveillance is the ability of people to see and be seen without the assistance of technology, such as cameras.  The rule of thumb </w:t>
            </w:r>
            <w:r w:rsidR="008E1D66">
              <w:t>is - the more eyes</w:t>
            </w:r>
            <w:r>
              <w:t xml:space="preserve"> on </w:t>
            </w:r>
            <w:r w:rsidR="008E1D66">
              <w:t>a property or space, the safer it is.</w:t>
            </w:r>
          </w:p>
          <w:p w:rsidR="004644F7" w:rsidRPr="00BC3D2D" w:rsidRDefault="00BC3D2D">
            <w:pPr>
              <w:rPr>
                <w:b/>
              </w:rPr>
            </w:pPr>
            <w:r w:rsidRPr="00BC3D2D">
              <w:rPr>
                <w:b/>
              </w:rPr>
              <w:t>Landscaping</w:t>
            </w:r>
          </w:p>
          <w:p w:rsidR="004644F7" w:rsidRDefault="00BC3D2D">
            <w:pPr>
              <w:pStyle w:val="ListBullet"/>
            </w:pPr>
            <w:r>
              <w:t>Trees should be trimmed at a minimum of 7 feet from the ground.  This will allow for increased visibility and fewer opportunities for criminals to hide.</w:t>
            </w:r>
          </w:p>
          <w:p w:rsidR="00BC3D2D" w:rsidRPr="00D31FB6" w:rsidRDefault="00D41D8C" w:rsidP="00D31FB6">
            <w:pPr>
              <w:pStyle w:val="ListBullet"/>
            </w:pPr>
            <w:r>
              <w:rPr>
                <w:noProof/>
                <w:lang w:eastAsia="en-US"/>
              </w:rPr>
              <w:drawing>
                <wp:anchor distT="0" distB="0" distL="114300" distR="114300" simplePos="0" relativeHeight="251669504" behindDoc="0" locked="0" layoutInCell="1" allowOverlap="1" wp14:anchorId="21F57535" wp14:editId="609E47AC">
                  <wp:simplePos x="0" y="0"/>
                  <wp:positionH relativeFrom="column">
                    <wp:posOffset>2272030</wp:posOffset>
                  </wp:positionH>
                  <wp:positionV relativeFrom="paragraph">
                    <wp:posOffset>910590</wp:posOffset>
                  </wp:positionV>
                  <wp:extent cx="180975" cy="180975"/>
                  <wp:effectExtent l="0" t="0" r="9525" b="9525"/>
                  <wp:wrapNone/>
                  <wp:docPr id="5" name="Picture 5" descr="C:\Program Files\Microsoft Office\MEDIA\OFFICE11\Bullets\BD21301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OFFICE11\Bullets\BD21301_.gif"/>
                          <pic:cNvPicPr>
                            <a:picLocks noChangeAspect="1" noChangeArrowheads="1"/>
                          </pic:cNvPicPr>
                        </pic:nvPicPr>
                        <pic:blipFill>
                          <a:blip r:embed="rId11">
                            <a:duotone>
                              <a:prstClr val="black"/>
                              <a:srgbClr val="00B05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1668480" behindDoc="0" locked="0" layoutInCell="1" allowOverlap="1" wp14:anchorId="33306E06" wp14:editId="63F99C2B">
                      <wp:simplePos x="0" y="0"/>
                      <wp:positionH relativeFrom="column">
                        <wp:posOffset>967105</wp:posOffset>
                      </wp:positionH>
                      <wp:positionV relativeFrom="paragraph">
                        <wp:posOffset>891540</wp:posOffset>
                      </wp:positionV>
                      <wp:extent cx="238125" cy="276225"/>
                      <wp:effectExtent l="0" t="0" r="9525" b="0"/>
                      <wp:wrapNone/>
                      <wp:docPr id="3" name="Multiply 3"/>
                      <wp:cNvGraphicFramePr/>
                      <a:graphic xmlns:a="http://schemas.openxmlformats.org/drawingml/2006/main">
                        <a:graphicData uri="http://schemas.microsoft.com/office/word/2010/wordprocessingShape">
                          <wps:wsp>
                            <wps:cNvSpPr/>
                            <wps:spPr>
                              <a:xfrm>
                                <a:off x="0" y="0"/>
                                <a:ext cx="238125" cy="276225"/>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ultiply 3" o:spid="_x0000_s1026" style="position:absolute;margin-left:76.15pt;margin-top:70.2pt;width:18.75pt;height:21.75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23812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" path="m35982,84627l78402,48058r40661,47166l159723,48058r42420,36569l156035,138113r46108,53485l159723,228167,119063,181001,78402,228167,35982,191598,82090,138113,35982,84627xe" fillcolor="red" strokecolor="#47524b [1604]" strokeweight="1pt">
                      <v:path arrowok="t" o:connecttype="custom" o:connectlocs="35982,84627;78402,48058;119063,95224;159723,48058;202143,84627;156035,138113;202143,191598;159723,228167;119063,181001;78402,228167;35982,191598;82090,138113;35982,84627" o:connectangles="0,0,0,0,0,0,0,0,0,0,0,0,0"/>
                    </v:shape>
                  </w:pict>
                </mc:Fallback>
              </mc:AlternateContent>
            </w:r>
            <w:r w:rsidR="00201E58">
              <w:rPr>
                <w:noProof/>
                <w:lang w:eastAsia="en-US"/>
              </w:rPr>
              <w:drawing>
                <wp:anchor distT="0" distB="0" distL="114300" distR="114300" simplePos="0" relativeHeight="251659264" behindDoc="1" locked="0" layoutInCell="1" allowOverlap="1" wp14:anchorId="79E8FC1A" wp14:editId="7A1C7385">
                  <wp:simplePos x="0" y="0"/>
                  <wp:positionH relativeFrom="column">
                    <wp:posOffset>71755</wp:posOffset>
                  </wp:positionH>
                  <wp:positionV relativeFrom="paragraph">
                    <wp:posOffset>901065</wp:posOffset>
                  </wp:positionV>
                  <wp:extent cx="2398395" cy="942975"/>
                  <wp:effectExtent l="76200" t="76200" r="135255" b="142875"/>
                  <wp:wrapTight wrapText="bothSides">
                    <wp:wrapPolygon edited="0">
                      <wp:start x="-343" y="-1745"/>
                      <wp:lineTo x="-686" y="-1309"/>
                      <wp:lineTo x="-686" y="22691"/>
                      <wp:lineTo x="-343" y="24436"/>
                      <wp:lineTo x="22303" y="24436"/>
                      <wp:lineTo x="22647" y="20073"/>
                      <wp:lineTo x="22647" y="5673"/>
                      <wp:lineTo x="22303" y="-873"/>
                      <wp:lineTo x="22303" y="-1745"/>
                      <wp:lineTo x="-343" y="-1745"/>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ted1.jpg"/>
                          <pic:cNvPicPr/>
                        </pic:nvPicPr>
                        <pic:blipFill rotWithShape="1">
                          <a:blip r:embed="rId12">
                            <a:extLst>
                              <a:ext uri="{28A0092B-C50C-407E-A947-70E740481C1C}">
                                <a14:useLocalDpi xmlns:a14="http://schemas.microsoft.com/office/drawing/2010/main" val="0"/>
                              </a:ext>
                            </a:extLst>
                          </a:blip>
                          <a:srcRect l="2189"/>
                          <a:stretch/>
                        </pic:blipFill>
                        <pic:spPr bwMode="auto">
                          <a:xfrm>
                            <a:off x="0" y="0"/>
                            <a:ext cx="2398395" cy="942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3D2D">
              <w:t xml:space="preserve">Shrubbery should be no higher than 3 feet from the ground, especially in front of homes that have first-story windows. This allows clear sight lines from the inside of the residence and limits places for </w:t>
            </w:r>
            <w:r w:rsidR="005E1A18">
              <w:t>concealment</w:t>
            </w:r>
            <w:r w:rsidR="00BC3D2D">
              <w:t>.</w:t>
            </w:r>
          </w:p>
          <w:p w:rsidR="00D31FB6" w:rsidRDefault="00D31FB6" w:rsidP="00D31FB6">
            <w:pPr>
              <w:pStyle w:val="Caption"/>
            </w:pPr>
            <w:r>
              <w:t>Shrubs should be trimmed close to the ground to eliminate hiding spots for thieves and to allow sight lines from the street and inside the home.</w:t>
            </w:r>
          </w:p>
          <w:p w:rsidR="00D31FB6" w:rsidRDefault="00D31FB6" w:rsidP="00D31FB6">
            <w:pPr>
              <w:pStyle w:val="ListBullet"/>
              <w:numPr>
                <w:ilvl w:val="0"/>
                <w:numId w:val="0"/>
              </w:numPr>
              <w:ind w:left="360"/>
            </w:pPr>
          </w:p>
          <w:p w:rsidR="00D31FB6" w:rsidRDefault="00D31FB6" w:rsidP="00D31FB6">
            <w:pPr>
              <w:pStyle w:val="ListBullet"/>
              <w:numPr>
                <w:ilvl w:val="0"/>
                <w:numId w:val="0"/>
              </w:numPr>
              <w:ind w:left="360"/>
            </w:pPr>
          </w:p>
        </w:tc>
        <w:tc>
          <w:tcPr>
            <w:tcW w:w="698" w:type="dxa"/>
          </w:tcPr>
          <w:p w:rsidR="004644F7" w:rsidRDefault="004644F7"/>
        </w:tc>
        <w:tc>
          <w:tcPr>
            <w:tcW w:w="285" w:type="dxa"/>
          </w:tcPr>
          <w:p w:rsidR="004644F7" w:rsidRDefault="001E6867">
            <w:r>
              <w:rPr>
                <w:noProof/>
                <w:sz w:val="16"/>
                <w:lang w:eastAsia="en-US"/>
              </w:rPr>
              <w:drawing>
                <wp:anchor distT="0" distB="0" distL="114300" distR="114300" simplePos="0" relativeHeight="251666432" behindDoc="0" locked="0" layoutInCell="1" allowOverlap="1" wp14:anchorId="30889BBF" wp14:editId="03CBAD8E">
                  <wp:simplePos x="0" y="0"/>
                  <wp:positionH relativeFrom="column">
                    <wp:posOffset>171450</wp:posOffset>
                  </wp:positionH>
                  <wp:positionV relativeFrom="paragraph">
                    <wp:posOffset>2830830</wp:posOffset>
                  </wp:positionV>
                  <wp:extent cx="2786380" cy="1500505"/>
                  <wp:effectExtent l="76200" t="76200" r="128270" b="13779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55e3ad9a8bb006904e7038bb9eca4f.jpg"/>
                          <pic:cNvPicPr/>
                        </pic:nvPicPr>
                        <pic:blipFill>
                          <a:blip r:embed="rId13">
                            <a:extLst>
                              <a:ext uri="{28A0092B-C50C-407E-A947-70E740481C1C}">
                                <a14:useLocalDpi xmlns:a14="http://schemas.microsoft.com/office/drawing/2010/main" val="0"/>
                              </a:ext>
                            </a:extLst>
                          </a:blip>
                          <a:stretch>
                            <a:fillRect/>
                          </a:stretch>
                        </pic:blipFill>
                        <pic:spPr>
                          <a:xfrm>
                            <a:off x="0" y="0"/>
                            <a:ext cx="2786380" cy="1500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tc>
        <w:tc>
          <w:tcPr>
            <w:tcW w:w="4444" w:type="dxa"/>
          </w:tcPr>
          <w:tbl>
            <w:tblPr>
              <w:tblStyle w:val="TableLayout"/>
              <w:tblW w:w="4388" w:type="dxa"/>
              <w:tblLayout w:type="fixed"/>
              <w:tblLook w:val="04A0" w:firstRow="1" w:lastRow="0" w:firstColumn="1" w:lastColumn="0" w:noHBand="0" w:noVBand="1"/>
            </w:tblPr>
            <w:tblGrid>
              <w:gridCol w:w="4388"/>
            </w:tblGrid>
            <w:tr w:rsidR="004644F7" w:rsidTr="005B2672">
              <w:trPr>
                <w:trHeight w:hRule="exact" w:val="8280"/>
              </w:trPr>
              <w:tc>
                <w:tcPr>
                  <w:tcW w:w="5000" w:type="pct"/>
                </w:tcPr>
                <w:p w:rsidR="004644F7" w:rsidRDefault="007E5F19">
                  <w:pPr>
                    <w:pStyle w:val="Heading2"/>
                  </w:pPr>
                  <w:r>
                    <w:t>4. Maintenance</w:t>
                  </w:r>
                </w:p>
                <w:p w:rsidR="005B2672" w:rsidRDefault="005B2672" w:rsidP="005B2672">
                  <w:r>
                    <w:t xml:space="preserve">Ongoing commitment to maintenance bolsters a resident’s sense of responsibility, maintains a perception of safety and is a visible sign to all that the property is cared-for.  </w:t>
                  </w:r>
                </w:p>
                <w:p w:rsidR="007E5F19" w:rsidRDefault="005B2672" w:rsidP="005B2672">
                  <w:pPr>
                    <w:pStyle w:val="ListParagraph"/>
                    <w:numPr>
                      <w:ilvl w:val="0"/>
                      <w:numId w:val="10"/>
                    </w:numPr>
                  </w:pPr>
                  <w:r>
                    <w:t>Graffiti should be removed immediately</w:t>
                  </w:r>
                </w:p>
                <w:p w:rsidR="005B2672" w:rsidRDefault="005B2672" w:rsidP="005B2672">
                  <w:pPr>
                    <w:pStyle w:val="ListParagraph"/>
                    <w:numPr>
                      <w:ilvl w:val="0"/>
                      <w:numId w:val="10"/>
                    </w:numPr>
                  </w:pPr>
                  <w:r>
                    <w:t xml:space="preserve">Trash should be picked up and dumpsters emptied regularly </w:t>
                  </w:r>
                </w:p>
                <w:p w:rsidR="005B2672" w:rsidRDefault="001E6867" w:rsidP="005B2672">
                  <w:r>
                    <w:t xml:space="preserve">Maintaining your property with these CPTED principles gives your residents and </w:t>
                  </w:r>
                  <w:proofErr w:type="gramStart"/>
                  <w:r>
                    <w:t>neighbors piece of mind, reduces</w:t>
                  </w:r>
                  <w:proofErr w:type="gramEnd"/>
                  <w:r>
                    <w:t xml:space="preserve"> crime, increases property values and improves the quality of life in your neighborhood.</w:t>
                  </w:r>
                </w:p>
                <w:p w:rsidR="005B2672" w:rsidRDefault="005B2672" w:rsidP="005B2672">
                  <w:pPr>
                    <w:rPr>
                      <w:sz w:val="16"/>
                    </w:rPr>
                  </w:pPr>
                </w:p>
                <w:p w:rsidR="005B2672" w:rsidRDefault="005B2672" w:rsidP="005B2672">
                  <w:pPr>
                    <w:rPr>
                      <w:sz w:val="14"/>
                    </w:rPr>
                  </w:pPr>
                </w:p>
                <w:p w:rsidR="001E6867" w:rsidRDefault="001E6867" w:rsidP="005B2672">
                  <w:pPr>
                    <w:rPr>
                      <w:sz w:val="14"/>
                    </w:rPr>
                  </w:pPr>
                </w:p>
                <w:p w:rsidR="001E6867" w:rsidRDefault="001E6867" w:rsidP="005B2672">
                  <w:pPr>
                    <w:rPr>
                      <w:sz w:val="14"/>
                    </w:rPr>
                  </w:pPr>
                </w:p>
                <w:p w:rsidR="001E6867" w:rsidRDefault="001E6867" w:rsidP="005B2672">
                  <w:pPr>
                    <w:rPr>
                      <w:sz w:val="14"/>
                    </w:rPr>
                  </w:pPr>
                </w:p>
                <w:p w:rsidR="001E6867" w:rsidRDefault="001E6867" w:rsidP="005B2672">
                  <w:pPr>
                    <w:rPr>
                      <w:sz w:val="14"/>
                    </w:rPr>
                  </w:pPr>
                </w:p>
                <w:p w:rsidR="001E6867" w:rsidRDefault="001E6867" w:rsidP="005B2672">
                  <w:pPr>
                    <w:rPr>
                      <w:sz w:val="14"/>
                    </w:rPr>
                  </w:pPr>
                </w:p>
                <w:p w:rsidR="001E6867" w:rsidRDefault="001E6867" w:rsidP="005B2672">
                  <w:pPr>
                    <w:rPr>
                      <w:sz w:val="14"/>
                    </w:rPr>
                  </w:pPr>
                </w:p>
                <w:p w:rsidR="00D41D8C" w:rsidRDefault="005B2672" w:rsidP="00D41D8C">
                  <w:pPr>
                    <w:pStyle w:val="ListParagraph"/>
                    <w:numPr>
                      <w:ilvl w:val="0"/>
                      <w:numId w:val="11"/>
                    </w:numPr>
                    <w:rPr>
                      <w:sz w:val="14"/>
                    </w:rPr>
                  </w:pPr>
                  <w:r w:rsidRPr="00D41D8C">
                    <w:rPr>
                      <w:sz w:val="14"/>
                    </w:rPr>
                    <w:t xml:space="preserve">The creators of this publication reserve no rights to the photos used. </w:t>
                  </w:r>
                </w:p>
                <w:p w:rsidR="005B2672" w:rsidRPr="00D41D8C" w:rsidRDefault="005B2672" w:rsidP="00D41D8C">
                  <w:pPr>
                    <w:pStyle w:val="ListParagraph"/>
                    <w:numPr>
                      <w:ilvl w:val="0"/>
                      <w:numId w:val="11"/>
                    </w:numPr>
                    <w:rPr>
                      <w:sz w:val="14"/>
                    </w:rPr>
                  </w:pPr>
                  <w:r w:rsidRPr="00D41D8C">
                    <w:rPr>
                      <w:sz w:val="14"/>
                    </w:rPr>
                    <w:t xml:space="preserve">Special thanks to the Connecticut Housing Finance Authority, Portfolio Security </w:t>
                  </w:r>
                </w:p>
                <w:p w:rsidR="007E5F19" w:rsidRDefault="007E5F19">
                  <w:pPr>
                    <w:pStyle w:val="Heading2"/>
                  </w:pPr>
                </w:p>
                <w:p w:rsidR="007E5F19" w:rsidRDefault="007E5F19">
                  <w:pPr>
                    <w:pStyle w:val="Heading2"/>
                  </w:pPr>
                </w:p>
                <w:p w:rsidR="004644F7" w:rsidRDefault="000C44FE" w:rsidP="00991B11">
                  <w:r>
                    <w:rPr>
                      <w:noProof/>
                      <w:lang w:eastAsia="en-US"/>
                    </w:rPr>
                    <w:t xml:space="preserve"> </w:t>
                  </w:r>
                </w:p>
              </w:tc>
            </w:tr>
            <w:tr w:rsidR="004644F7" w:rsidTr="007E5F19">
              <w:trPr>
                <w:trHeight w:hRule="exact" w:val="2892"/>
              </w:trPr>
              <w:tc>
                <w:tcPr>
                  <w:tcW w:w="5000" w:type="pct"/>
                  <w:vAlign w:val="bottom"/>
                </w:tcPr>
                <w:tbl>
                  <w:tblPr>
                    <w:tblpPr w:leftFromText="180" w:rightFromText="180" w:vertAnchor="page" w:horzAnchor="margin" w:tblpY="256"/>
                    <w:tblOverlap w:val="never"/>
                    <w:tblW w:w="4498" w:type="dxa"/>
                    <w:tblLayout w:type="fixed"/>
                    <w:tblCellMar>
                      <w:left w:w="0" w:type="dxa"/>
                      <w:right w:w="0" w:type="dxa"/>
                    </w:tblCellMar>
                    <w:tblLook w:val="04A0" w:firstRow="1" w:lastRow="0" w:firstColumn="1" w:lastColumn="0" w:noHBand="0" w:noVBand="1"/>
                  </w:tblPr>
                  <w:tblGrid>
                    <w:gridCol w:w="1378"/>
                    <w:gridCol w:w="305"/>
                    <w:gridCol w:w="2815"/>
                  </w:tblGrid>
                  <w:tr w:rsidR="005B2672" w:rsidTr="005B2672">
                    <w:trPr>
                      <w:trHeight w:val="1570"/>
                    </w:trPr>
                    <w:tc>
                      <w:tcPr>
                        <w:tcW w:w="1532" w:type="pct"/>
                        <w:vAlign w:val="center"/>
                      </w:tcPr>
                      <w:p w:rsidR="005B2672" w:rsidRDefault="005B2672" w:rsidP="005B2672">
                        <w:pPr>
                          <w:pStyle w:val="NoSpacing"/>
                        </w:pPr>
                        <w:r>
                          <w:rPr>
                            <w:noProof/>
                            <w:lang w:eastAsia="en-US"/>
                          </w:rPr>
                          <w:drawing>
                            <wp:inline distT="0" distB="0" distL="0" distR="0" wp14:anchorId="37CDD8C8" wp14:editId="6F025356">
                              <wp:extent cx="814844" cy="97155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_placeholder.png"/>
                                      <pic:cNvPicPr/>
                                    </pic:nvPicPr>
                                    <pic:blipFill>
                                      <a:blip r:embed="rId14">
                                        <a:extLst>
                                          <a:ext uri="{28A0092B-C50C-407E-A947-70E740481C1C}">
                                            <a14:useLocalDpi xmlns:a14="http://schemas.microsoft.com/office/drawing/2010/main" val="0"/>
                                          </a:ext>
                                        </a:extLst>
                                      </a:blip>
                                      <a:stretch>
                                        <a:fillRect/>
                                      </a:stretch>
                                    </pic:blipFill>
                                    <pic:spPr>
                                      <a:xfrm>
                                        <a:off x="0" y="0"/>
                                        <a:ext cx="821795" cy="979838"/>
                                      </a:xfrm>
                                      <a:prstGeom prst="rect">
                                        <a:avLst/>
                                      </a:prstGeom>
                                    </pic:spPr>
                                  </pic:pic>
                                </a:graphicData>
                              </a:graphic>
                            </wp:inline>
                          </w:drawing>
                        </w:r>
                      </w:p>
                    </w:tc>
                    <w:tc>
                      <w:tcPr>
                        <w:tcW w:w="339" w:type="pct"/>
                      </w:tcPr>
                      <w:p w:rsidR="005B2672" w:rsidRDefault="005B2672" w:rsidP="005B2672"/>
                      <w:p w:rsidR="00D41D8C" w:rsidRDefault="00D41D8C" w:rsidP="005B2672"/>
                    </w:tc>
                    <w:tc>
                      <w:tcPr>
                        <w:tcW w:w="3129" w:type="pct"/>
                      </w:tcPr>
                      <w:p w:rsidR="00D41D8C" w:rsidRDefault="00D41D8C" w:rsidP="005B2672">
                        <w:pPr>
                          <w:pStyle w:val="Company"/>
                        </w:pPr>
                      </w:p>
                      <w:p w:rsidR="005B2672" w:rsidRDefault="005B2672" w:rsidP="005B2672">
                        <w:pPr>
                          <w:pStyle w:val="Company"/>
                        </w:pPr>
                        <w:r>
                          <w:t>New London Police Dept.</w:t>
                        </w:r>
                      </w:p>
                      <w:p w:rsidR="005B2672" w:rsidRPr="007E5F19" w:rsidRDefault="005B2672" w:rsidP="005B2672">
                        <w:pPr>
                          <w:pStyle w:val="Footer"/>
                          <w:rPr>
                            <w:b/>
                          </w:rPr>
                        </w:pPr>
                        <w:r w:rsidRPr="007E5F19">
                          <w:rPr>
                            <w:b/>
                          </w:rPr>
                          <w:t>Crime Prevention Unit</w:t>
                        </w:r>
                      </w:p>
                      <w:p w:rsidR="005B2672" w:rsidRDefault="005B2672" w:rsidP="005B2672">
                        <w:pPr>
                          <w:pStyle w:val="Footer"/>
                        </w:pPr>
                        <w:r>
                          <w:t>5 Gov. Winthrop Blvd.</w:t>
                        </w:r>
                      </w:p>
                      <w:p w:rsidR="005B2672" w:rsidRDefault="005B2672" w:rsidP="005B2672">
                        <w:pPr>
                          <w:pStyle w:val="Footer"/>
                        </w:pPr>
                        <w:r>
                          <w:t>New London, CT 06320</w:t>
                        </w:r>
                      </w:p>
                      <w:p w:rsidR="005B2672" w:rsidRDefault="005B2672" w:rsidP="005B2672">
                        <w:pPr>
                          <w:pStyle w:val="Footer"/>
                        </w:pPr>
                        <w:r>
                          <w:t>860-440-6673</w:t>
                        </w:r>
                      </w:p>
                      <w:p w:rsidR="005B2672" w:rsidRDefault="005B2672" w:rsidP="005B2672">
                        <w:pPr>
                          <w:pStyle w:val="Footer"/>
                        </w:pPr>
                        <w:r>
                          <w:t>rsoccio@ci.new-london.ct.us</w:t>
                        </w:r>
                      </w:p>
                    </w:tc>
                  </w:tr>
                </w:tbl>
                <w:p w:rsidR="004644F7" w:rsidRDefault="004644F7"/>
                <w:p w:rsidR="005B2672" w:rsidRDefault="005B2672"/>
              </w:tc>
            </w:tr>
          </w:tbl>
          <w:p w:rsidR="004644F7" w:rsidRDefault="004644F7"/>
        </w:tc>
        <w:tc>
          <w:tcPr>
            <w:tcW w:w="714" w:type="dxa"/>
          </w:tcPr>
          <w:p w:rsidR="004644F7" w:rsidRDefault="00D10D71">
            <w:bookmarkStart w:id="0" w:name="_GoBack"/>
            <w:bookmarkEnd w:id="0"/>
            <w:r>
              <w:rPr>
                <w:noProof/>
                <w:lang w:eastAsia="en-US"/>
              </w:rPr>
              <w:drawing>
                <wp:anchor distT="0" distB="0" distL="114300" distR="114300" simplePos="0" relativeHeight="251667456" behindDoc="0" locked="0" layoutInCell="1" allowOverlap="1" wp14:anchorId="4743EC8C" wp14:editId="13D69CB1">
                  <wp:simplePos x="0" y="0"/>
                  <wp:positionH relativeFrom="column">
                    <wp:posOffset>2393315</wp:posOffset>
                  </wp:positionH>
                  <wp:positionV relativeFrom="paragraph">
                    <wp:posOffset>5267325</wp:posOffset>
                  </wp:positionV>
                  <wp:extent cx="815744" cy="967864"/>
                  <wp:effectExtent l="95250" t="38100" r="22860" b="9906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5744" cy="967864"/>
                          </a:xfrm>
                          <a:prstGeom prst="rect">
                            <a:avLst/>
                          </a:prstGeom>
                          <a:noFill/>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c>
          <w:tcPr>
            <w:tcW w:w="306" w:type="dxa"/>
          </w:tcPr>
          <w:p w:rsidR="004644F7" w:rsidRDefault="004644F7"/>
        </w:tc>
        <w:tc>
          <w:tcPr>
            <w:tcW w:w="4072" w:type="dxa"/>
          </w:tcPr>
          <w:tbl>
            <w:tblPr>
              <w:tblStyle w:val="TableLayout"/>
              <w:tblW w:w="4257" w:type="dxa"/>
              <w:tblLayout w:type="fixed"/>
              <w:tblLook w:val="04A0" w:firstRow="1" w:lastRow="0" w:firstColumn="1" w:lastColumn="0" w:noHBand="0" w:noVBand="1"/>
            </w:tblPr>
            <w:tblGrid>
              <w:gridCol w:w="4257"/>
            </w:tblGrid>
            <w:tr w:rsidR="004644F7" w:rsidTr="00736B5C">
              <w:trPr>
                <w:trHeight w:hRule="exact" w:val="5752"/>
              </w:trPr>
              <w:tc>
                <w:tcPr>
                  <w:tcW w:w="5000" w:type="pct"/>
                </w:tcPr>
                <w:p w:rsidR="004644F7" w:rsidRDefault="00D10D71">
                  <w:r>
                    <w:rPr>
                      <w:noProof/>
                      <w:lang w:eastAsia="en-US"/>
                    </w:rPr>
                    <w:drawing>
                      <wp:anchor distT="0" distB="0" distL="114300" distR="114300" simplePos="0" relativeHeight="251665408" behindDoc="0" locked="0" layoutInCell="1" allowOverlap="1" wp14:anchorId="2B45E002" wp14:editId="32AF7EED">
                        <wp:simplePos x="0" y="0"/>
                        <wp:positionH relativeFrom="column">
                          <wp:posOffset>1127125</wp:posOffset>
                        </wp:positionH>
                        <wp:positionV relativeFrom="paragraph">
                          <wp:posOffset>3187065</wp:posOffset>
                        </wp:positionV>
                        <wp:extent cx="1400175" cy="1146432"/>
                        <wp:effectExtent l="76200" t="38100" r="28575" b="730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me Stoppers.png"/>
                                <pic:cNvPicPr/>
                              </pic:nvPicPr>
                              <pic:blipFill>
                                <a:blip r:embed="rId16">
                                  <a:extLst>
                                    <a:ext uri="{28A0092B-C50C-407E-A947-70E740481C1C}">
                                      <a14:useLocalDpi xmlns:a14="http://schemas.microsoft.com/office/drawing/2010/main" val="0"/>
                                    </a:ext>
                                  </a:extLst>
                                </a:blip>
                                <a:stretch>
                                  <a:fillRect/>
                                </a:stretch>
                              </pic:blipFill>
                              <pic:spPr>
                                <a:xfrm>
                                  <a:off x="0" y="0"/>
                                  <a:ext cx="1400175" cy="1146432"/>
                                </a:xfrm>
                                <a:prstGeom prst="rect">
                                  <a:avLst/>
                                </a:prstGeom>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91B11">
                    <w:rPr>
                      <w:noProof/>
                      <w:lang w:eastAsia="en-US"/>
                    </w:rPr>
                    <w:drawing>
                      <wp:inline distT="0" distB="0" distL="0" distR="0" wp14:anchorId="11A5078B" wp14:editId="031F10E1">
                        <wp:extent cx="2628900" cy="1714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rcialpropmanage.jpg"/>
                                <pic:cNvPicPr/>
                              </pic:nvPicPr>
                              <pic:blipFill rotWithShape="1">
                                <a:blip r:embed="rId17">
                                  <a:extLst>
                                    <a:ext uri="{28A0092B-C50C-407E-A947-70E740481C1C}">
                                      <a14:useLocalDpi xmlns:a14="http://schemas.microsoft.com/office/drawing/2010/main" val="0"/>
                                    </a:ext>
                                  </a:extLst>
                                </a:blip>
                                <a:srcRect r="33203"/>
                                <a:stretch/>
                              </pic:blipFill>
                              <pic:spPr bwMode="auto">
                                <a:xfrm>
                                  <a:off x="0" y="0"/>
                                  <a:ext cx="2641907" cy="1722983"/>
                                </a:xfrm>
                                <a:prstGeom prst="rect">
                                  <a:avLst/>
                                </a:prstGeom>
                                <a:ln>
                                  <a:noFill/>
                                </a:ln>
                                <a:extLst>
                                  <a:ext uri="{53640926-AAD7-44D8-BBD7-CCE9431645EC}">
                                    <a14:shadowObscured xmlns:a14="http://schemas.microsoft.com/office/drawing/2010/main"/>
                                  </a:ext>
                                </a:extLst>
                              </pic:spPr>
                            </pic:pic>
                          </a:graphicData>
                        </a:graphic>
                      </wp:inline>
                    </w:drawing>
                  </w:r>
                  <w:r w:rsidR="00991B11">
                    <w:rPr>
                      <w:noProof/>
                      <w:lang w:eastAsia="en-US"/>
                    </w:rPr>
                    <w:drawing>
                      <wp:inline distT="0" distB="0" distL="0" distR="0" wp14:anchorId="59D72FC0" wp14:editId="2F4FB271">
                        <wp:extent cx="2628900" cy="1847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mallBusinessBrochure_Front.jpg"/>
                                <pic:cNvPicPr/>
                              </pic:nvPicPr>
                              <pic:blipFill rotWithShape="1">
                                <a:blip r:embed="rId18">
                                  <a:extLst>
                                    <a:ext uri="{28A0092B-C50C-407E-A947-70E740481C1C}">
                                      <a14:useLocalDpi xmlns:a14="http://schemas.microsoft.com/office/drawing/2010/main" val="0"/>
                                    </a:ext>
                                  </a:extLst>
                                </a:blip>
                                <a:srcRect l="6255" r="17017" b="4903"/>
                                <a:stretch/>
                              </pic:blipFill>
                              <pic:spPr bwMode="auto">
                                <a:xfrm>
                                  <a:off x="0" y="0"/>
                                  <a:ext cx="2628900" cy="1847850"/>
                                </a:xfrm>
                                <a:prstGeom prst="rect">
                                  <a:avLst/>
                                </a:prstGeom>
                                <a:ln>
                                  <a:noFill/>
                                </a:ln>
                                <a:extLst>
                                  <a:ext uri="{53640926-AAD7-44D8-BBD7-CCE9431645EC}">
                                    <a14:shadowObscured xmlns:a14="http://schemas.microsoft.com/office/drawing/2010/main"/>
                                  </a:ext>
                                </a:extLst>
                              </pic:spPr>
                            </pic:pic>
                          </a:graphicData>
                        </a:graphic>
                      </wp:inline>
                    </w:drawing>
                  </w:r>
                </w:p>
              </w:tc>
            </w:tr>
            <w:tr w:rsidR="004644F7" w:rsidTr="00736B5C">
              <w:trPr>
                <w:trHeight w:hRule="exact" w:val="80"/>
              </w:trPr>
              <w:tc>
                <w:tcPr>
                  <w:tcW w:w="5000" w:type="pct"/>
                </w:tcPr>
                <w:p w:rsidR="004644F7" w:rsidRDefault="004644F7"/>
              </w:tc>
            </w:tr>
            <w:tr w:rsidR="004644F7" w:rsidTr="00736B5C">
              <w:trPr>
                <w:trHeight w:hRule="exact" w:val="3703"/>
              </w:trPr>
              <w:sdt>
                <w:sdtPr>
                  <w:rPr>
                    <w:rFonts w:ascii="Britannic Bold" w:hAnsi="Britannic Bold"/>
                    <w:b/>
                    <w:color w:val="auto"/>
                    <w:sz w:val="52"/>
                    <w:szCs w:val="48"/>
                    <w14:shadow w14:blurRad="50800" w14:dist="38100" w14:dir="8100000" w14:sx="100000" w14:sy="100000" w14:kx="0" w14:ky="0" w14:algn="tr">
                      <w14:srgbClr w14:val="000000">
                        <w14:alpha w14:val="60000"/>
                      </w14:srgbClr>
                    </w14:shadow>
                  </w:rPr>
                  <w:alias w:val="Company"/>
                  <w:tag w:val=""/>
                  <w:id w:val="1274751255"/>
                  <w:placeholder>
                    <w:docPart w:val="2CE07C92AECE4409B0F6E831B7BF42A5"/>
                  </w:placeholder>
                  <w:dataBinding w:prefixMappings="xmlns:ns0='http://schemas.openxmlformats.org/officeDocument/2006/extended-properties' " w:xpath="/ns0:Properties[1]/ns0:Company[1]" w:storeItemID="{6668398D-A668-4E3E-A5EB-62B293D839F1}"/>
                  <w:text/>
                </w:sdtPr>
                <w:sdtEndPr/>
                <w:sdtContent>
                  <w:tc>
                    <w:tcPr>
                      <w:tcW w:w="5000" w:type="pct"/>
                      <w:shd w:val="clear" w:color="auto" w:fill="93A299" w:themeFill="accent1"/>
                    </w:tcPr>
                    <w:p w:rsidR="004644F7" w:rsidRDefault="00D10D71" w:rsidP="00D10D71">
                      <w:pPr>
                        <w:pStyle w:val="Title"/>
                      </w:pPr>
                      <w:r>
                        <w:rPr>
                          <w:rFonts w:ascii="Britannic Bold" w:hAnsi="Britannic Bold"/>
                          <w:b/>
                          <w:color w:val="auto"/>
                          <w:sz w:val="52"/>
                          <w:szCs w:val="48"/>
                          <w14:shadow w14:blurRad="50800" w14:dist="38100" w14:dir="8100000" w14:sx="100000" w14:sy="100000" w14:kx="0" w14:ky="0" w14:algn="tr">
                            <w14:srgbClr w14:val="000000">
                              <w14:alpha w14:val="60000"/>
                            </w14:srgbClr>
                          </w14:shadow>
                        </w:rPr>
                        <w:t xml:space="preserve">Crime Prevention </w:t>
                      </w:r>
                      <w:r w:rsidR="000C44FE" w:rsidRPr="00736B5C">
                        <w:rPr>
                          <w:rFonts w:ascii="Britannic Bold" w:hAnsi="Britannic Bold"/>
                          <w:b/>
                          <w:color w:val="auto"/>
                          <w:sz w:val="52"/>
                          <w:szCs w:val="48"/>
                          <w14:shadow w14:blurRad="50800" w14:dist="38100" w14:dir="8100000" w14:sx="100000" w14:sy="100000" w14:kx="0" w14:ky="0" w14:algn="tr">
                            <w14:srgbClr w14:val="000000">
                              <w14:alpha w14:val="60000"/>
                            </w14:srgbClr>
                          </w14:shadow>
                        </w:rPr>
                        <w:t>Guide</w:t>
                      </w:r>
                      <w:r>
                        <w:rPr>
                          <w:rFonts w:ascii="Britannic Bold" w:hAnsi="Britannic Bold"/>
                          <w:b/>
                          <w:color w:val="auto"/>
                          <w:sz w:val="52"/>
                          <w:szCs w:val="48"/>
                          <w14:shadow w14:blurRad="50800" w14:dist="38100" w14:dir="8100000" w14:sx="100000" w14:sy="100000" w14:kx="0" w14:ky="0" w14:algn="tr">
                            <w14:srgbClr w14:val="000000">
                              <w14:alpha w14:val="60000"/>
                            </w14:srgbClr>
                          </w14:shadow>
                        </w:rPr>
                        <w:t xml:space="preserve"> for Property Owners</w:t>
                      </w:r>
                    </w:p>
                  </w:tc>
                </w:sdtContent>
              </w:sdt>
            </w:tr>
            <w:tr w:rsidR="004644F7" w:rsidTr="00736B5C">
              <w:trPr>
                <w:trHeight w:hRule="exact" w:val="1528"/>
              </w:trPr>
              <w:tc>
                <w:tcPr>
                  <w:tcW w:w="5000" w:type="pct"/>
                  <w:shd w:val="clear" w:color="auto" w:fill="93A299" w:themeFill="accent1"/>
                  <w:vAlign w:val="bottom"/>
                </w:tcPr>
                <w:p w:rsidR="007D032D" w:rsidRPr="00736B5C" w:rsidRDefault="007D032D" w:rsidP="00736B5C">
                  <w:pPr>
                    <w:pStyle w:val="Subtitle"/>
                    <w:ind w:left="0"/>
                    <w:jc w:val="center"/>
                    <w:rPr>
                      <w:b/>
                      <w:color w:val="auto"/>
                    </w:rPr>
                  </w:pPr>
                  <w:r w:rsidRPr="007E5F19">
                    <w:rPr>
                      <w:b/>
                      <w:color w:val="auto"/>
                      <w14:shadow w14:blurRad="50800" w14:dist="38100" w14:dir="8100000" w14:sx="100000" w14:sy="100000" w14:kx="0" w14:ky="0" w14:algn="tr">
                        <w14:srgbClr w14:val="000000">
                          <w14:alpha w14:val="60000"/>
                        </w14:srgbClr>
                      </w14:shadow>
                    </w:rPr>
                    <w:t xml:space="preserve">New </w:t>
                  </w:r>
                  <w:r w:rsidR="00736B5C" w:rsidRPr="007E5F19">
                    <w:rPr>
                      <w:b/>
                      <w:color w:val="auto"/>
                      <w14:shadow w14:blurRad="50800" w14:dist="38100" w14:dir="8100000" w14:sx="100000" w14:sy="100000" w14:kx="0" w14:ky="0" w14:algn="tr">
                        <w14:srgbClr w14:val="000000">
                          <w14:alpha w14:val="60000"/>
                        </w14:srgbClr>
                      </w14:shadow>
                    </w:rPr>
                    <w:t xml:space="preserve">London Police Department       </w:t>
                  </w:r>
                  <w:r w:rsidRPr="007E5F19">
                    <w:rPr>
                      <w:b/>
                      <w:color w:val="auto"/>
                      <w14:shadow w14:blurRad="50800" w14:dist="38100" w14:dir="8100000" w14:sx="100000" w14:sy="100000" w14:kx="0" w14:ky="0" w14:algn="tr">
                        <w14:srgbClr w14:val="000000">
                          <w14:alpha w14:val="60000"/>
                        </w14:srgbClr>
                      </w14:shadow>
                    </w:rPr>
                    <w:t>Crime Prevention Unit</w:t>
                  </w:r>
                </w:p>
              </w:tc>
            </w:tr>
          </w:tbl>
          <w:p w:rsidR="004644F7" w:rsidRDefault="004644F7"/>
        </w:tc>
      </w:tr>
    </w:tbl>
    <w:p w:rsidR="004644F7" w:rsidRDefault="004644F7">
      <w:pPr>
        <w:pStyle w:val="NoSpacing"/>
      </w:pPr>
    </w:p>
    <w:tbl>
      <w:tblPr>
        <w:tblStyle w:val="TableLayout"/>
        <w:tblW w:w="0" w:type="auto"/>
        <w:jc w:val="center"/>
        <w:tblLayout w:type="fixed"/>
        <w:tblLook w:val="04A0" w:firstRow="1" w:lastRow="0" w:firstColumn="1" w:lastColumn="0" w:noHBand="0" w:noVBand="1"/>
        <w:tblDescription w:val="Brochure layout table page 2"/>
      </w:tblPr>
      <w:tblGrid>
        <w:gridCol w:w="3960"/>
        <w:gridCol w:w="593"/>
        <w:gridCol w:w="577"/>
        <w:gridCol w:w="4320"/>
        <w:gridCol w:w="379"/>
        <w:gridCol w:w="431"/>
        <w:gridCol w:w="4140"/>
      </w:tblGrid>
      <w:tr w:rsidR="004644F7" w:rsidTr="00D10D71">
        <w:trPr>
          <w:trHeight w:hRule="exact" w:val="10845"/>
          <w:jc w:val="center"/>
        </w:trPr>
        <w:tc>
          <w:tcPr>
            <w:tcW w:w="3960" w:type="dxa"/>
          </w:tcPr>
          <w:p w:rsidR="004644F7" w:rsidRDefault="007D032D">
            <w:pPr>
              <w:spacing w:after="320"/>
            </w:pPr>
            <w:r>
              <w:rPr>
                <w:noProof/>
                <w:lang w:eastAsia="en-US"/>
              </w:rPr>
              <w:drawing>
                <wp:inline distT="0" distB="0" distL="0" distR="0" wp14:anchorId="1B1EDF4D" wp14:editId="0A694639">
                  <wp:extent cx="2404074" cy="1466850"/>
                  <wp:effectExtent l="76200" t="76200" r="130175" b="133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laceholder tall.png"/>
                          <pic:cNvPicPr/>
                        </pic:nvPicPr>
                        <pic:blipFill rotWithShape="1">
                          <a:blip r:embed="rId19">
                            <a:extLst>
                              <a:ext uri="{28A0092B-C50C-407E-A947-70E740481C1C}">
                                <a14:useLocalDpi xmlns:a14="http://schemas.microsoft.com/office/drawing/2010/main" val="0"/>
                              </a:ext>
                            </a:extLst>
                          </a:blip>
                          <a:srcRect l="3704" r="4074"/>
                          <a:stretch/>
                        </pic:blipFill>
                        <pic:spPr bwMode="auto">
                          <a:xfrm>
                            <a:off x="0" y="0"/>
                            <a:ext cx="2423243" cy="14785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644F7" w:rsidRDefault="00106EF2" w:rsidP="007E3E10">
            <w:pPr>
              <w:pStyle w:val="Heading1"/>
              <w:jc w:val="center"/>
            </w:pPr>
            <w:r>
              <w:t>What is CPTED</w:t>
            </w:r>
            <w:r w:rsidR="007D032D">
              <w:t>?</w:t>
            </w:r>
          </w:p>
          <w:p w:rsidR="00106EF2" w:rsidRDefault="007E3E10" w:rsidP="007E3E10">
            <w:pPr>
              <w:pStyle w:val="Heading2"/>
              <w:jc w:val="center"/>
            </w:pPr>
            <w:r w:rsidRPr="000D2DB2">
              <w:rPr>
                <w:u w:val="single"/>
              </w:rPr>
              <w:t>C</w:t>
            </w:r>
            <w:r>
              <w:t xml:space="preserve">rime </w:t>
            </w:r>
            <w:r w:rsidRPr="000D2DB2">
              <w:rPr>
                <w:u w:val="single"/>
              </w:rPr>
              <w:t>P</w:t>
            </w:r>
            <w:r>
              <w:t xml:space="preserve">revention </w:t>
            </w:r>
            <w:proofErr w:type="gramStart"/>
            <w:r w:rsidRPr="000D2DB2">
              <w:rPr>
                <w:u w:val="single"/>
              </w:rPr>
              <w:t>T</w:t>
            </w:r>
            <w:r w:rsidR="00106EF2">
              <w:t>hrough</w:t>
            </w:r>
            <w:proofErr w:type="gramEnd"/>
            <w:r w:rsidR="00106EF2">
              <w:t xml:space="preserve"> </w:t>
            </w:r>
            <w:r w:rsidR="00106EF2" w:rsidRPr="000D2DB2">
              <w:rPr>
                <w:u w:val="single"/>
              </w:rPr>
              <w:t>E</w:t>
            </w:r>
            <w:r w:rsidR="00106EF2">
              <w:t xml:space="preserve">nvironmental </w:t>
            </w:r>
            <w:r w:rsidR="00106EF2" w:rsidRPr="000D2DB2">
              <w:rPr>
                <w:u w:val="single"/>
              </w:rPr>
              <w:t>D</w:t>
            </w:r>
            <w:r w:rsidR="00106EF2">
              <w:t>esign</w:t>
            </w:r>
          </w:p>
          <w:p w:rsidR="007E3E10" w:rsidRPr="007E3E10" w:rsidRDefault="007E3E10" w:rsidP="007E3E10"/>
          <w:p w:rsidR="004644F7" w:rsidRDefault="00106EF2">
            <w:r>
              <w:t>More commonly referred to as CPTED (</w:t>
            </w:r>
            <w:proofErr w:type="spellStart"/>
            <w:r>
              <w:t>sep</w:t>
            </w:r>
            <w:proofErr w:type="spellEnd"/>
            <w:r>
              <w:t>-ted)</w:t>
            </w:r>
            <w:r w:rsidR="007E3E10">
              <w:t>, this is a process by which</w:t>
            </w:r>
            <w:r>
              <w:t xml:space="preserve"> property owners, architects, public officials, </w:t>
            </w:r>
            <w:r w:rsidR="007E3E10">
              <w:t xml:space="preserve">security personnel, </w:t>
            </w:r>
            <w:r>
              <w:t>property managers and renters all work collaboratively</w:t>
            </w:r>
            <w:r w:rsidR="007E3E10">
              <w:t xml:space="preserve"> to build and maintain an </w:t>
            </w:r>
            <w:r>
              <w:t>environment that promotes the legitimate use of a space or property, while minimizing opportun</w:t>
            </w:r>
            <w:r w:rsidR="007E3E10">
              <w:t>ity for crime and unwanted use of that space or property.  By designing and maintaining your property in ways that conform to the CPTED principles, you can reduce crime, increa</w:t>
            </w:r>
            <w:r w:rsidR="00070234">
              <w:t xml:space="preserve">se the quality of life for </w:t>
            </w:r>
            <w:r w:rsidR="007E3E10">
              <w:t>tenants and yourself, and increase safety in your neighborhood.</w:t>
            </w:r>
          </w:p>
          <w:p w:rsidR="007E3E10" w:rsidRDefault="007E3E10">
            <w:r w:rsidRPr="00736B5C">
              <w:rPr>
                <w:b/>
              </w:rPr>
              <w:t>CPTED can be broken down into 4 components</w:t>
            </w:r>
            <w:r>
              <w:t>:</w:t>
            </w:r>
          </w:p>
          <w:p w:rsidR="007E3E10" w:rsidRPr="007E3E10" w:rsidRDefault="007E3E10">
            <w:pPr>
              <w:rPr>
                <w:b/>
              </w:rPr>
            </w:pPr>
            <w:r>
              <w:t xml:space="preserve"> </w:t>
            </w:r>
            <w:r w:rsidRPr="007E3E10">
              <w:rPr>
                <w:b/>
              </w:rPr>
              <w:t>1. Natural Surveillance</w:t>
            </w:r>
          </w:p>
          <w:p w:rsidR="007E3E10" w:rsidRPr="007E3E10" w:rsidRDefault="007E3E10">
            <w:pPr>
              <w:rPr>
                <w:b/>
              </w:rPr>
            </w:pPr>
            <w:r w:rsidRPr="007E3E10">
              <w:rPr>
                <w:b/>
              </w:rPr>
              <w:t>2. Territory Reinforcement</w:t>
            </w:r>
          </w:p>
          <w:p w:rsidR="007E3E10" w:rsidRPr="007E3E10" w:rsidRDefault="007E3E10">
            <w:pPr>
              <w:rPr>
                <w:b/>
              </w:rPr>
            </w:pPr>
            <w:r w:rsidRPr="007E3E10">
              <w:rPr>
                <w:b/>
              </w:rPr>
              <w:t>3. Access Control</w:t>
            </w:r>
          </w:p>
          <w:p w:rsidR="007E3E10" w:rsidRPr="007E3E10" w:rsidRDefault="007E3E10">
            <w:pPr>
              <w:rPr>
                <w:b/>
              </w:rPr>
            </w:pPr>
            <w:r w:rsidRPr="007E3E10">
              <w:rPr>
                <w:b/>
              </w:rPr>
              <w:t>4. Maintenance</w:t>
            </w:r>
          </w:p>
          <w:p w:rsidR="007E3E10" w:rsidRDefault="007E3E10"/>
          <w:p w:rsidR="004644F7" w:rsidRDefault="004644F7"/>
        </w:tc>
        <w:tc>
          <w:tcPr>
            <w:tcW w:w="593" w:type="dxa"/>
          </w:tcPr>
          <w:p w:rsidR="004644F7" w:rsidRDefault="004644F7"/>
        </w:tc>
        <w:tc>
          <w:tcPr>
            <w:tcW w:w="577" w:type="dxa"/>
          </w:tcPr>
          <w:p w:rsidR="004644F7" w:rsidRDefault="004644F7"/>
        </w:tc>
        <w:tc>
          <w:tcPr>
            <w:tcW w:w="4320" w:type="dxa"/>
          </w:tcPr>
          <w:p w:rsidR="00D31FB6" w:rsidRPr="00BC3D2D" w:rsidRDefault="00D31FB6" w:rsidP="00D31FB6">
            <w:pPr>
              <w:pStyle w:val="ListBullet"/>
              <w:numPr>
                <w:ilvl w:val="0"/>
                <w:numId w:val="0"/>
              </w:numPr>
              <w:rPr>
                <w:b/>
              </w:rPr>
            </w:pPr>
            <w:r w:rsidRPr="00BC3D2D">
              <w:rPr>
                <w:b/>
              </w:rPr>
              <w:t>Lighting</w:t>
            </w:r>
          </w:p>
          <w:p w:rsidR="00FC2B6E" w:rsidRDefault="00D31FB6" w:rsidP="008E1D66">
            <w:r>
              <w:t>White, LED lighting that is downward-focused is best for deterring crime.  Avoid yellow flood or high-pressure sodium bulbs that contribute to light pollution and distort colors and shapes</w:t>
            </w:r>
            <w:r w:rsidR="00FC2B6E">
              <w:t>. Light fixtures should project light downward to avoid light trespass.</w:t>
            </w:r>
            <w:r w:rsidR="007E5F19">
              <w:t xml:space="preserve"> Choke points such as alleys and doorways should be sufficiently lit as well.</w:t>
            </w:r>
          </w:p>
          <w:p w:rsidR="008E1D66" w:rsidRDefault="008E1D66" w:rsidP="008E1D66">
            <w:pPr>
              <w:pStyle w:val="Heading2"/>
              <w:spacing w:before="200"/>
              <w:ind w:left="360"/>
            </w:pPr>
          </w:p>
          <w:p w:rsidR="004644F7" w:rsidRDefault="00D10D71" w:rsidP="00BC3D2D">
            <w:pPr>
              <w:pStyle w:val="Heading2"/>
              <w:numPr>
                <w:ilvl w:val="0"/>
                <w:numId w:val="7"/>
              </w:numPr>
              <w:spacing w:before="200"/>
            </w:pPr>
            <w:r>
              <w:rPr>
                <w:noProof/>
                <w:lang w:eastAsia="en-US"/>
              </w:rPr>
              <w:drawing>
                <wp:anchor distT="0" distB="0" distL="114300" distR="114300" simplePos="0" relativeHeight="251661312" behindDoc="1" locked="0" layoutInCell="1" allowOverlap="1" wp14:anchorId="5DE6C8B2" wp14:editId="79AE2C54">
                  <wp:simplePos x="0" y="0"/>
                  <wp:positionH relativeFrom="column">
                    <wp:posOffset>1076325</wp:posOffset>
                  </wp:positionH>
                  <wp:positionV relativeFrom="paragraph">
                    <wp:posOffset>-1844040</wp:posOffset>
                  </wp:positionV>
                  <wp:extent cx="1555115" cy="1600200"/>
                  <wp:effectExtent l="76200" t="76200" r="140335" b="133350"/>
                  <wp:wrapTight wrapText="bothSides">
                    <wp:wrapPolygon edited="0">
                      <wp:start x="-529" y="-1029"/>
                      <wp:lineTo x="-1058" y="-771"/>
                      <wp:lineTo x="-1058" y="22114"/>
                      <wp:lineTo x="-529" y="23143"/>
                      <wp:lineTo x="22755" y="23143"/>
                      <wp:lineTo x="23285" y="20057"/>
                      <wp:lineTo x="23285" y="3343"/>
                      <wp:lineTo x="22755" y="-514"/>
                      <wp:lineTo x="22755" y="-1029"/>
                      <wp:lineTo x="-529" y="-1029"/>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ted1.jpg"/>
                          <pic:cNvPicPr/>
                        </pic:nvPicPr>
                        <pic:blipFill>
                          <a:blip r:embed="rId20">
                            <a:extLst>
                              <a:ext uri="{28A0092B-C50C-407E-A947-70E740481C1C}">
                                <a14:useLocalDpi xmlns:a14="http://schemas.microsoft.com/office/drawing/2010/main" val="0"/>
                              </a:ext>
                            </a:extLst>
                          </a:blip>
                          <a:stretch>
                            <a:fillRect/>
                          </a:stretch>
                        </pic:blipFill>
                        <pic:spPr>
                          <a:xfrm>
                            <a:off x="0" y="0"/>
                            <a:ext cx="1555115" cy="1600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C3D2D">
              <w:t>Territory Reinforcement</w:t>
            </w:r>
          </w:p>
          <w:p w:rsidR="00FC2B6E" w:rsidRDefault="00FC2B6E" w:rsidP="00FC2B6E">
            <w:r>
              <w:t xml:space="preserve">Territoriality or territory reinforcement tells visitors and passersby that they are transitioning from a public to a private, controlled space. People who are entering should know that this is private property and is managed and maintained by someone.  </w:t>
            </w:r>
            <w:r w:rsidR="008E1D66">
              <w:t xml:space="preserve">Things such as “No Trespassing” signs or </w:t>
            </w:r>
            <w:r w:rsidR="00D10D71">
              <w:t>cameras</w:t>
            </w:r>
            <w:r w:rsidR="00070234">
              <w:t xml:space="preserve"> delineate a private space, </w:t>
            </w:r>
            <w:r w:rsidR="008E1D66">
              <w:t>not public property.</w:t>
            </w:r>
          </w:p>
          <w:p w:rsidR="008E1D66" w:rsidRDefault="008E1D66" w:rsidP="008E1D66">
            <w:pPr>
              <w:rPr>
                <w:sz w:val="14"/>
              </w:rPr>
            </w:pPr>
          </w:p>
          <w:p w:rsidR="00FC2B6E" w:rsidRPr="008E1D66" w:rsidRDefault="00D41D8C" w:rsidP="008E1D66">
            <w:pPr>
              <w:rPr>
                <w:sz w:val="14"/>
              </w:rPr>
            </w:pPr>
            <w:r>
              <w:rPr>
                <w:noProof/>
                <w:lang w:eastAsia="en-US"/>
              </w:rPr>
              <w:drawing>
                <wp:anchor distT="0" distB="0" distL="114300" distR="114300" simplePos="0" relativeHeight="251663360" behindDoc="1" locked="0" layoutInCell="1" allowOverlap="1" wp14:anchorId="0BAA45FD" wp14:editId="1E4BC2C5">
                  <wp:simplePos x="0" y="0"/>
                  <wp:positionH relativeFrom="column">
                    <wp:posOffset>76200</wp:posOffset>
                  </wp:positionH>
                  <wp:positionV relativeFrom="paragraph">
                    <wp:posOffset>723900</wp:posOffset>
                  </wp:positionV>
                  <wp:extent cx="1200150" cy="1000125"/>
                  <wp:effectExtent l="76200" t="76200" r="133350" b="142875"/>
                  <wp:wrapTight wrapText="bothSides">
                    <wp:wrapPolygon edited="0">
                      <wp:start x="-686" y="-1646"/>
                      <wp:lineTo x="-1371" y="-1234"/>
                      <wp:lineTo x="-1371" y="22629"/>
                      <wp:lineTo x="-686" y="24274"/>
                      <wp:lineTo x="22971" y="24274"/>
                      <wp:lineTo x="23657" y="18926"/>
                      <wp:lineTo x="23657" y="5349"/>
                      <wp:lineTo x="22971" y="-823"/>
                      <wp:lineTo x="22971" y="-1646"/>
                      <wp:lineTo x="-686" y="-1646"/>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_Trespassing_sign_at_empty_lot_in_February.jpg"/>
                          <pic:cNvPicPr/>
                        </pic:nvPicPr>
                        <pic:blipFill rotWithShape="1">
                          <a:blip r:embed="rId21">
                            <a:extLst>
                              <a:ext uri="{28A0092B-C50C-407E-A947-70E740481C1C}">
                                <a14:useLocalDpi xmlns:a14="http://schemas.microsoft.com/office/drawing/2010/main" val="0"/>
                              </a:ext>
                            </a:extLst>
                          </a:blip>
                          <a:srcRect l="42431" t="18421" r="8403" b="26974"/>
                          <a:stretch/>
                        </pic:blipFill>
                        <pic:spPr bwMode="auto">
                          <a:xfrm>
                            <a:off x="0" y="0"/>
                            <a:ext cx="1200150" cy="1000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62336" behindDoc="1" locked="0" layoutInCell="1" allowOverlap="1" wp14:anchorId="5B7BBA75" wp14:editId="34AD11DE">
                  <wp:simplePos x="0" y="0"/>
                  <wp:positionH relativeFrom="column">
                    <wp:posOffset>-1493520</wp:posOffset>
                  </wp:positionH>
                  <wp:positionV relativeFrom="paragraph">
                    <wp:posOffset>-2047875</wp:posOffset>
                  </wp:positionV>
                  <wp:extent cx="2440305" cy="1259205"/>
                  <wp:effectExtent l="0" t="0" r="0" b="0"/>
                  <wp:wrapTight wrapText="bothSides">
                    <wp:wrapPolygon edited="0">
                      <wp:start x="0" y="0"/>
                      <wp:lineTo x="0" y="21241"/>
                      <wp:lineTo x="21415" y="21241"/>
                      <wp:lineTo x="2141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DJM3P4NC.jpg"/>
                          <pic:cNvPicPr/>
                        </pic:nvPicPr>
                        <pic:blipFill>
                          <a:blip r:embed="rId22">
                            <a:extLst>
                              <a:ext uri="{28A0092B-C50C-407E-A947-70E740481C1C}">
                                <a14:useLocalDpi xmlns:a14="http://schemas.microsoft.com/office/drawing/2010/main" val="0"/>
                              </a:ext>
                            </a:extLst>
                          </a:blip>
                          <a:stretch>
                            <a:fillRect/>
                          </a:stretch>
                        </pic:blipFill>
                        <pic:spPr>
                          <a:xfrm>
                            <a:off x="0" y="0"/>
                            <a:ext cx="2440305" cy="1259205"/>
                          </a:xfrm>
                          <a:prstGeom prst="rect">
                            <a:avLst/>
                          </a:prstGeom>
                        </pic:spPr>
                      </pic:pic>
                    </a:graphicData>
                  </a:graphic>
                  <wp14:sizeRelH relativeFrom="page">
                    <wp14:pctWidth>0</wp14:pctWidth>
                  </wp14:sizeRelH>
                  <wp14:sizeRelV relativeFrom="page">
                    <wp14:pctHeight>0</wp14:pctHeight>
                  </wp14:sizeRelV>
                </wp:anchor>
              </w:drawing>
            </w:r>
            <w:r w:rsidR="008E1D66">
              <w:rPr>
                <w:sz w:val="14"/>
              </w:rPr>
              <w:t xml:space="preserve"> Signs should be posted   </w:t>
            </w:r>
            <w:r w:rsidR="00FC2B6E" w:rsidRPr="008E1D66">
              <w:rPr>
                <w:sz w:val="14"/>
              </w:rPr>
              <w:t>conspicuously</w:t>
            </w:r>
          </w:p>
          <w:p w:rsidR="001D5E5E" w:rsidRDefault="001D5E5E" w:rsidP="001D5E5E">
            <w:pPr>
              <w:pStyle w:val="ListParagraph"/>
              <w:ind w:left="360"/>
            </w:pPr>
          </w:p>
        </w:tc>
        <w:tc>
          <w:tcPr>
            <w:tcW w:w="379" w:type="dxa"/>
          </w:tcPr>
          <w:p w:rsidR="004644F7" w:rsidRDefault="004644F7"/>
          <w:p w:rsidR="008E1D66" w:rsidRDefault="008E1D66"/>
          <w:p w:rsidR="008E1D66" w:rsidRDefault="008E1D66"/>
        </w:tc>
        <w:tc>
          <w:tcPr>
            <w:tcW w:w="431" w:type="dxa"/>
          </w:tcPr>
          <w:p w:rsidR="004644F7" w:rsidRDefault="004644F7"/>
        </w:tc>
        <w:tc>
          <w:tcPr>
            <w:tcW w:w="4140" w:type="dxa"/>
          </w:tcPr>
          <w:p w:rsidR="00736B5C" w:rsidRPr="00736B5C" w:rsidRDefault="00FC2B6E" w:rsidP="00736B5C">
            <w:pPr>
              <w:pStyle w:val="Heading2"/>
              <w:numPr>
                <w:ilvl w:val="0"/>
                <w:numId w:val="7"/>
              </w:numPr>
            </w:pPr>
            <w:r>
              <w:t>Access Control</w:t>
            </w:r>
          </w:p>
          <w:p w:rsidR="00736B5C" w:rsidRPr="00736B5C" w:rsidRDefault="00736B5C">
            <w:pPr>
              <w:rPr>
                <w:b/>
              </w:rPr>
            </w:pPr>
            <w:r w:rsidRPr="00736B5C">
              <w:rPr>
                <w:b/>
              </w:rPr>
              <w:t>Fencing</w:t>
            </w:r>
            <w:r>
              <w:rPr>
                <w:b/>
              </w:rPr>
              <w:t xml:space="preserve"> / Walls</w:t>
            </w:r>
          </w:p>
          <w:p w:rsidR="0005569C" w:rsidRDefault="0005569C">
            <w:pPr>
              <w:rPr>
                <w:noProof/>
                <w:lang w:eastAsia="en-US"/>
              </w:rPr>
            </w:pPr>
            <w:r>
              <w:t xml:space="preserve">Effective fencing </w:t>
            </w:r>
            <w:r w:rsidR="00736B5C">
              <w:t xml:space="preserve">not only assists with controlling access to your property, but also identifies your property as “owned” space. Chain link fence may be cost effective, but it’s easy to climb-over. Solid fencing may be adequate to delineate property lines and provide privacy, but it also limits visibility from either side.  Low picket fencing may be preferable to walls, due to the attractiveness that walls provide to sit on, which may entice trespassing and be undesirable. </w:t>
            </w:r>
            <w:r w:rsidR="007E5F19">
              <w:t xml:space="preserve"> The ideal form of fencing is metal or iron fencing with pointed tips, at least 6’ high.  This provides visibility, aesthetics, enhances security and prevents scaling.  </w:t>
            </w:r>
          </w:p>
          <w:p w:rsidR="0005569C" w:rsidRDefault="0005569C" w:rsidP="0005569C">
            <w:pPr>
              <w:rPr>
                <w:sz w:val="14"/>
              </w:rPr>
            </w:pPr>
            <w:r>
              <w:rPr>
                <w:noProof/>
                <w:lang w:eastAsia="en-US"/>
              </w:rPr>
              <w:drawing>
                <wp:inline distT="0" distB="0" distL="0" distR="0" wp14:anchorId="67ACF6EB" wp14:editId="7189732E">
                  <wp:extent cx="2476500" cy="1857375"/>
                  <wp:effectExtent l="76200" t="76200" r="133350" b="142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ceholder short.png"/>
                          <pic:cNvPicPr/>
                        </pic:nvPicPr>
                        <pic:blipFill>
                          <a:blip r:embed="rId23">
                            <a:extLst>
                              <a:ext uri="{28A0092B-C50C-407E-A947-70E740481C1C}">
                                <a14:useLocalDpi xmlns:a14="http://schemas.microsoft.com/office/drawing/2010/main" val="0"/>
                              </a:ext>
                            </a:extLst>
                          </a:blip>
                          <a:stretch>
                            <a:fillRect/>
                          </a:stretch>
                        </pic:blipFill>
                        <pic:spPr>
                          <a:xfrm>
                            <a:off x="0" y="0"/>
                            <a:ext cx="2476715" cy="18575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5569C" w:rsidRDefault="0005569C" w:rsidP="0005569C">
            <w:r w:rsidRPr="0005569C">
              <w:rPr>
                <w:sz w:val="14"/>
              </w:rPr>
              <w:t>See-through Iron or metal fencing with pointed tips is best for preventing scaling and security while maintaining visibility.</w:t>
            </w:r>
          </w:p>
          <w:p w:rsidR="004644F7" w:rsidRDefault="0005569C">
            <w:pPr>
              <w:rPr>
                <w:b/>
              </w:rPr>
            </w:pPr>
            <w:r w:rsidRPr="00736B5C">
              <w:rPr>
                <w:b/>
              </w:rPr>
              <w:t>Doors / Locks</w:t>
            </w:r>
          </w:p>
          <w:p w:rsidR="007E5F19" w:rsidRPr="007E5F19" w:rsidRDefault="007E5F19">
            <w:r>
              <w:t>D</w:t>
            </w:r>
            <w:r w:rsidRPr="007E5F19">
              <w:t>oors should be</w:t>
            </w:r>
            <w:r>
              <w:t xml:space="preserve"> of solid co</w:t>
            </w:r>
            <w:r w:rsidR="00D10D71">
              <w:t>nstruction and equipped with at least a 1” deadbolt</w:t>
            </w:r>
            <w:r>
              <w:t xml:space="preserve"> and fastened </w:t>
            </w:r>
            <w:r w:rsidR="00D10D71">
              <w:t xml:space="preserve">with 3” or larger </w:t>
            </w:r>
            <w:r>
              <w:t>screws</w:t>
            </w:r>
            <w:r w:rsidR="00D10D71">
              <w:t>,</w:t>
            </w:r>
            <w:r>
              <w:t xml:space="preserve"> into a wooden frame.</w:t>
            </w:r>
          </w:p>
        </w:tc>
      </w:tr>
    </w:tbl>
    <w:p w:rsidR="004644F7" w:rsidRDefault="004644F7" w:rsidP="006D0B8F">
      <w:pPr>
        <w:pStyle w:val="NoSpacing"/>
      </w:pPr>
    </w:p>
    <w:sectPr w:rsidR="004644F7">
      <w:pgSz w:w="15840" w:h="12240" w:orient="landscape" w:code="1"/>
      <w:pgMar w:top="720"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A1242E4"/>
    <w:lvl w:ilvl="0">
      <w:start w:val="1"/>
      <w:numFmt w:val="bullet"/>
      <w:pStyle w:val="ListBullet"/>
      <w:lvlText w:val=""/>
      <w:lvlJc w:val="left"/>
      <w:pPr>
        <w:tabs>
          <w:tab w:val="num" w:pos="288"/>
        </w:tabs>
        <w:ind w:left="288" w:hanging="288"/>
      </w:pPr>
      <w:rPr>
        <w:rFonts w:ascii="Symbol" w:hAnsi="Symbol" w:hint="default"/>
        <w:color w:val="564B3C" w:themeColor="text2"/>
        <w:sz w:val="16"/>
      </w:rPr>
    </w:lvl>
  </w:abstractNum>
  <w:abstractNum w:abstractNumId="1">
    <w:nsid w:val="10E9679E"/>
    <w:multiLevelType w:val="hybridMultilevel"/>
    <w:tmpl w:val="D3BEC3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6914DE8"/>
    <w:multiLevelType w:val="hybridMultilevel"/>
    <w:tmpl w:val="4D6C7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5D4F577B"/>
    <w:multiLevelType w:val="hybridMultilevel"/>
    <w:tmpl w:val="B15A4F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7AE31E5C"/>
    <w:multiLevelType w:val="hybridMultilevel"/>
    <w:tmpl w:val="579680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7D404303"/>
    <w:multiLevelType w:val="hybridMultilevel"/>
    <w:tmpl w:val="27206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num>
  <w:num w:numId="7">
    <w:abstractNumId w:val="3"/>
  </w:num>
  <w:num w:numId="8">
    <w:abstractNumId w:val="1"/>
  </w:num>
  <w:num w:numId="9">
    <w:abstractNumId w:val="4"/>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234"/>
    <w:rsid w:val="0005569C"/>
    <w:rsid w:val="00070234"/>
    <w:rsid w:val="000C44FE"/>
    <w:rsid w:val="000D2DB2"/>
    <w:rsid w:val="00106EF2"/>
    <w:rsid w:val="00145AE8"/>
    <w:rsid w:val="001B5E07"/>
    <w:rsid w:val="001D5E5E"/>
    <w:rsid w:val="001E6867"/>
    <w:rsid w:val="00201E58"/>
    <w:rsid w:val="004644F7"/>
    <w:rsid w:val="00576FA3"/>
    <w:rsid w:val="005925CF"/>
    <w:rsid w:val="005B2672"/>
    <w:rsid w:val="005E1A18"/>
    <w:rsid w:val="006D0B8F"/>
    <w:rsid w:val="00736B5C"/>
    <w:rsid w:val="007D032D"/>
    <w:rsid w:val="007E3E10"/>
    <w:rsid w:val="007E5F19"/>
    <w:rsid w:val="008E1D66"/>
    <w:rsid w:val="00991B11"/>
    <w:rsid w:val="00AA2933"/>
    <w:rsid w:val="00BC0DE9"/>
    <w:rsid w:val="00BC3D2D"/>
    <w:rsid w:val="00BF146E"/>
    <w:rsid w:val="00D10D71"/>
    <w:rsid w:val="00D31FB6"/>
    <w:rsid w:val="00D41D8C"/>
    <w:rsid w:val="00F93FAD"/>
    <w:rsid w:val="00FC2B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6A5D4A" w:themeColor="text2" w:themeTint="E6"/>
        <w:sz w:val="18"/>
        <w:lang w:val="en-US" w:eastAsia="ja-JP" w:bidi="ar-SA"/>
      </w:rPr>
    </w:rPrDefault>
    <w:pPrDefault>
      <w:pPr>
        <w:spacing w:after="18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2" w:qFormat="1"/>
    <w:lsdException w:name="caption" w:uiPriority="2" w:qFormat="1"/>
    <w:lsdException w:name="List Bullet" w:uiPriority="1" w:qFormat="1"/>
    <w:lsdException w:name="Title" w:semiHidden="0" w:uiPriority="10" w:unhideWhenUsed="0" w:qFormat="1"/>
    <w:lsdException w:name="Default Paragraph Font" w:uiPriority="1"/>
    <w:lsdException w:name="Subtitle" w:semiHidden="0" w:uiPriority="11" w:unhideWhenUsed="0" w:qFormat="1"/>
    <w:lsdException w:name="Strong" w:uiPriority="22" w:qFormat="1"/>
    <w:lsdException w:name="Emphasis" w:uiPriority="2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40" w:lineRule="auto"/>
      <w:outlineLvl w:val="0"/>
    </w:pPr>
    <w:rPr>
      <w:rFonts w:asciiTheme="majorHAnsi" w:eastAsiaTheme="majorEastAsia" w:hAnsiTheme="majorHAnsi" w:cstheme="majorBidi"/>
      <w:b/>
      <w:bCs/>
      <w:color w:val="93A299" w:themeColor="accent1"/>
      <w:sz w:val="3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564B3C" w:themeColor="text2"/>
      <w:sz w:val="22"/>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line="240" w:lineRule="auto"/>
    </w:pPr>
    <w:rPr>
      <w:i/>
      <w:iCs/>
      <w:sz w:val="14"/>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564B3C" w:themeColor="text2"/>
      <w:sz w:val="22"/>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93A299" w:themeColor="accent1"/>
      <w:sz w:val="3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olor w:val="93A299" w:themeColor="accent1"/>
    </w:rPr>
  </w:style>
  <w:style w:type="paragraph" w:styleId="Footer">
    <w:name w:val="footer"/>
    <w:basedOn w:val="Normal"/>
    <w:link w:val="FooterChar"/>
    <w:uiPriority w:val="2"/>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Pr>
      <w:rFonts w:asciiTheme="minorHAnsi" w:eastAsiaTheme="minorEastAsia" w:hAnsiTheme="minorHAnsi" w:cstheme="minorBidi"/>
      <w:sz w:val="17"/>
    </w:rPr>
  </w:style>
  <w:style w:type="paragraph" w:styleId="Title">
    <w:name w:val="Title"/>
    <w:basedOn w:val="Normal"/>
    <w:next w:val="Normal"/>
    <w:link w:val="TitleChar"/>
    <w:uiPriority w:val="1"/>
    <w:qFormat/>
    <w:pPr>
      <w:spacing w:before="320" w:after="0" w:line="240" w:lineRule="auto"/>
      <w:ind w:left="288" w:right="288"/>
      <w:contextualSpacing/>
    </w:pPr>
    <w:rPr>
      <w:rFonts w:asciiTheme="majorHAnsi" w:eastAsiaTheme="majorEastAsia" w:hAnsiTheme="majorHAnsi" w:cstheme="majorBidi"/>
      <w:color w:val="FFFFFF" w:themeColor="background1"/>
      <w:kern w:val="28"/>
      <w:sz w:val="60"/>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60"/>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FFFFFF" w:themeColor="background1"/>
      <w:sz w:val="24"/>
    </w:rPr>
  </w:style>
  <w:style w:type="character" w:customStyle="1" w:styleId="SubtitleChar">
    <w:name w:val="Subtitle Char"/>
    <w:basedOn w:val="DefaultParagraphFont"/>
    <w:link w:val="Subtitle"/>
    <w:uiPriority w:val="1"/>
    <w:rPr>
      <w:i/>
      <w:iCs/>
      <w:color w:val="FFFFFF" w:themeColor="background1"/>
      <w:sz w:val="24"/>
    </w:rPr>
  </w:style>
  <w:style w:type="paragraph" w:styleId="NoSpacing">
    <w:name w:val="No Spacing"/>
    <w:uiPriority w:val="99"/>
    <w:qFormat/>
    <w:pPr>
      <w:spacing w:after="0" w:line="240" w:lineRule="auto"/>
    </w:pPr>
  </w:style>
  <w:style w:type="paragraph" w:styleId="Quote">
    <w:name w:val="Quote"/>
    <w:basedOn w:val="Normal"/>
    <w:next w:val="Normal"/>
    <w:link w:val="QuoteChar"/>
    <w:uiPriority w:val="1"/>
    <w:qFormat/>
    <w:pPr>
      <w:pBdr>
        <w:top w:val="single" w:sz="4" w:space="14" w:color="93A299" w:themeColor="accent1"/>
        <w:bottom w:val="single" w:sz="4" w:space="14" w:color="93A299" w:themeColor="accent1"/>
      </w:pBdr>
      <w:spacing w:before="480" w:after="480" w:line="312" w:lineRule="auto"/>
    </w:pPr>
    <w:rPr>
      <w:rFonts w:asciiTheme="majorHAnsi" w:eastAsiaTheme="majorEastAsia" w:hAnsiTheme="majorHAnsi" w:cstheme="majorBidi"/>
      <w:i/>
      <w:iCs/>
      <w:color w:val="93A299" w:themeColor="accent1"/>
      <w:sz w:val="34"/>
    </w:rPr>
  </w:style>
  <w:style w:type="character" w:customStyle="1" w:styleId="QuoteChar">
    <w:name w:val="Quote Char"/>
    <w:basedOn w:val="DefaultParagraphFont"/>
    <w:link w:val="Quote"/>
    <w:uiPriority w:val="1"/>
    <w:rPr>
      <w:rFonts w:asciiTheme="majorHAnsi" w:eastAsiaTheme="majorEastAsia" w:hAnsiTheme="majorHAnsi" w:cstheme="majorBidi"/>
      <w:i/>
      <w:iCs/>
      <w:color w:val="93A299" w:themeColor="accent1"/>
      <w:sz w:val="34"/>
    </w:rPr>
  </w:style>
  <w:style w:type="character" w:customStyle="1" w:styleId="Heading3Char">
    <w:name w:val="Heading 3 Char"/>
    <w:basedOn w:val="DefaultParagraphFont"/>
    <w:link w:val="Heading3"/>
    <w:uiPriority w:val="9"/>
    <w:semiHidden/>
    <w:rPr>
      <w:b/>
      <w:bCs/>
    </w:rPr>
  </w:style>
  <w:style w:type="paragraph" w:styleId="BalloonText">
    <w:name w:val="Balloon Text"/>
    <w:basedOn w:val="Normal"/>
    <w:link w:val="BalloonTextChar"/>
    <w:uiPriority w:val="99"/>
    <w:semiHidden/>
    <w:unhideWhenUsed/>
    <w:rsid w:val="007D03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032D"/>
    <w:rPr>
      <w:rFonts w:ascii="Tahoma" w:hAnsi="Tahoma" w:cs="Tahoma"/>
      <w:sz w:val="16"/>
      <w:szCs w:val="16"/>
    </w:rPr>
  </w:style>
  <w:style w:type="paragraph" w:styleId="ListParagraph">
    <w:name w:val="List Paragraph"/>
    <w:basedOn w:val="Normal"/>
    <w:uiPriority w:val="34"/>
    <w:unhideWhenUsed/>
    <w:qFormat/>
    <w:rsid w:val="001D5E5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6A5D4A" w:themeColor="text2" w:themeTint="E6"/>
        <w:sz w:val="18"/>
        <w:lang w:val="en-US" w:eastAsia="ja-JP" w:bidi="ar-SA"/>
      </w:rPr>
    </w:rPrDefault>
    <w:pPrDefault>
      <w:pPr>
        <w:spacing w:after="18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2" w:qFormat="1"/>
    <w:lsdException w:name="caption" w:uiPriority="2" w:qFormat="1"/>
    <w:lsdException w:name="List Bullet" w:uiPriority="1" w:qFormat="1"/>
    <w:lsdException w:name="Title" w:semiHidden="0" w:uiPriority="10" w:unhideWhenUsed="0" w:qFormat="1"/>
    <w:lsdException w:name="Default Paragraph Font" w:uiPriority="1"/>
    <w:lsdException w:name="Subtitle" w:semiHidden="0" w:uiPriority="11" w:unhideWhenUsed="0" w:qFormat="1"/>
    <w:lsdException w:name="Strong" w:uiPriority="22" w:qFormat="1"/>
    <w:lsdException w:name="Emphasis" w:uiPriority="2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40" w:lineRule="auto"/>
      <w:outlineLvl w:val="0"/>
    </w:pPr>
    <w:rPr>
      <w:rFonts w:asciiTheme="majorHAnsi" w:eastAsiaTheme="majorEastAsia" w:hAnsiTheme="majorHAnsi" w:cstheme="majorBidi"/>
      <w:b/>
      <w:bCs/>
      <w:color w:val="93A299" w:themeColor="accent1"/>
      <w:sz w:val="3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564B3C" w:themeColor="text2"/>
      <w:sz w:val="22"/>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line="240" w:lineRule="auto"/>
    </w:pPr>
    <w:rPr>
      <w:i/>
      <w:iCs/>
      <w:sz w:val="14"/>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564B3C" w:themeColor="text2"/>
      <w:sz w:val="22"/>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93A299" w:themeColor="accent1"/>
      <w:sz w:val="3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olor w:val="93A299" w:themeColor="accent1"/>
    </w:rPr>
  </w:style>
  <w:style w:type="paragraph" w:styleId="Footer">
    <w:name w:val="footer"/>
    <w:basedOn w:val="Normal"/>
    <w:link w:val="FooterChar"/>
    <w:uiPriority w:val="2"/>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Pr>
      <w:rFonts w:asciiTheme="minorHAnsi" w:eastAsiaTheme="minorEastAsia" w:hAnsiTheme="minorHAnsi" w:cstheme="minorBidi"/>
      <w:sz w:val="17"/>
    </w:rPr>
  </w:style>
  <w:style w:type="paragraph" w:styleId="Title">
    <w:name w:val="Title"/>
    <w:basedOn w:val="Normal"/>
    <w:next w:val="Normal"/>
    <w:link w:val="TitleChar"/>
    <w:uiPriority w:val="1"/>
    <w:qFormat/>
    <w:pPr>
      <w:spacing w:before="320" w:after="0" w:line="240" w:lineRule="auto"/>
      <w:ind w:left="288" w:right="288"/>
      <w:contextualSpacing/>
    </w:pPr>
    <w:rPr>
      <w:rFonts w:asciiTheme="majorHAnsi" w:eastAsiaTheme="majorEastAsia" w:hAnsiTheme="majorHAnsi" w:cstheme="majorBidi"/>
      <w:color w:val="FFFFFF" w:themeColor="background1"/>
      <w:kern w:val="28"/>
      <w:sz w:val="60"/>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60"/>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FFFFFF" w:themeColor="background1"/>
      <w:sz w:val="24"/>
    </w:rPr>
  </w:style>
  <w:style w:type="character" w:customStyle="1" w:styleId="SubtitleChar">
    <w:name w:val="Subtitle Char"/>
    <w:basedOn w:val="DefaultParagraphFont"/>
    <w:link w:val="Subtitle"/>
    <w:uiPriority w:val="1"/>
    <w:rPr>
      <w:i/>
      <w:iCs/>
      <w:color w:val="FFFFFF" w:themeColor="background1"/>
      <w:sz w:val="24"/>
    </w:rPr>
  </w:style>
  <w:style w:type="paragraph" w:styleId="NoSpacing">
    <w:name w:val="No Spacing"/>
    <w:uiPriority w:val="99"/>
    <w:qFormat/>
    <w:pPr>
      <w:spacing w:after="0" w:line="240" w:lineRule="auto"/>
    </w:pPr>
  </w:style>
  <w:style w:type="paragraph" w:styleId="Quote">
    <w:name w:val="Quote"/>
    <w:basedOn w:val="Normal"/>
    <w:next w:val="Normal"/>
    <w:link w:val="QuoteChar"/>
    <w:uiPriority w:val="1"/>
    <w:qFormat/>
    <w:pPr>
      <w:pBdr>
        <w:top w:val="single" w:sz="4" w:space="14" w:color="93A299" w:themeColor="accent1"/>
        <w:bottom w:val="single" w:sz="4" w:space="14" w:color="93A299" w:themeColor="accent1"/>
      </w:pBdr>
      <w:spacing w:before="480" w:after="480" w:line="312" w:lineRule="auto"/>
    </w:pPr>
    <w:rPr>
      <w:rFonts w:asciiTheme="majorHAnsi" w:eastAsiaTheme="majorEastAsia" w:hAnsiTheme="majorHAnsi" w:cstheme="majorBidi"/>
      <w:i/>
      <w:iCs/>
      <w:color w:val="93A299" w:themeColor="accent1"/>
      <w:sz w:val="34"/>
    </w:rPr>
  </w:style>
  <w:style w:type="character" w:customStyle="1" w:styleId="QuoteChar">
    <w:name w:val="Quote Char"/>
    <w:basedOn w:val="DefaultParagraphFont"/>
    <w:link w:val="Quote"/>
    <w:uiPriority w:val="1"/>
    <w:rPr>
      <w:rFonts w:asciiTheme="majorHAnsi" w:eastAsiaTheme="majorEastAsia" w:hAnsiTheme="majorHAnsi" w:cstheme="majorBidi"/>
      <w:i/>
      <w:iCs/>
      <w:color w:val="93A299" w:themeColor="accent1"/>
      <w:sz w:val="34"/>
    </w:rPr>
  </w:style>
  <w:style w:type="character" w:customStyle="1" w:styleId="Heading3Char">
    <w:name w:val="Heading 3 Char"/>
    <w:basedOn w:val="DefaultParagraphFont"/>
    <w:link w:val="Heading3"/>
    <w:uiPriority w:val="9"/>
    <w:semiHidden/>
    <w:rPr>
      <w:b/>
      <w:bCs/>
    </w:rPr>
  </w:style>
  <w:style w:type="paragraph" w:styleId="BalloonText">
    <w:name w:val="Balloon Text"/>
    <w:basedOn w:val="Normal"/>
    <w:link w:val="BalloonTextChar"/>
    <w:uiPriority w:val="99"/>
    <w:semiHidden/>
    <w:unhideWhenUsed/>
    <w:rsid w:val="007D03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032D"/>
    <w:rPr>
      <w:rFonts w:ascii="Tahoma" w:hAnsi="Tahoma" w:cs="Tahoma"/>
      <w:sz w:val="16"/>
      <w:szCs w:val="16"/>
    </w:rPr>
  </w:style>
  <w:style w:type="paragraph" w:styleId="ListParagraph">
    <w:name w:val="List Paragraph"/>
    <w:basedOn w:val="Normal"/>
    <w:uiPriority w:val="34"/>
    <w:unhideWhenUsed/>
    <w:qFormat/>
    <w:rsid w:val="001D5E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jpg"/><Relationship Id="rId7"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gi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jpg"/><Relationship Id="rId10" Type="http://schemas.openxmlformats.org/officeDocument/2006/relationships/image" Target="media/image1.jpg"/><Relationship Id="rId19" Type="http://schemas.openxmlformats.org/officeDocument/2006/relationships/image" Target="media/image10.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png"/><Relationship Id="rId22" Type="http://schemas.openxmlformats.org/officeDocument/2006/relationships/image" Target="media/image13.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CE07C92AECE4409B0F6E831B7BF42A5"/>
        <w:category>
          <w:name w:val="General"/>
          <w:gallery w:val="placeholder"/>
        </w:category>
        <w:types>
          <w:type w:val="bbPlcHdr"/>
        </w:types>
        <w:behaviors>
          <w:behavior w:val="content"/>
        </w:behaviors>
        <w:guid w:val="{00038213-F8C6-4803-A8B8-48B1337DBA2B}"/>
      </w:docPartPr>
      <w:docPartBody>
        <w:p w:rsidR="00441835" w:rsidRDefault="00441835">
          <w:pPr>
            <w:pStyle w:val="2CE07C92AECE4409B0F6E831B7BF42A5"/>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1835"/>
    <w:rsid w:val="004418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CE07C92AECE4409B0F6E831B7BF42A5">
    <w:name w:val="2CE07C92AECE4409B0F6E831B7BF42A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CE07C92AECE4409B0F6E831B7BF42A5">
    <w:name w:val="2CE07C92AECE4409B0F6E831B7BF42A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Small Business Set">
  <a:themeElements>
    <a:clrScheme name="Apothecary">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Small Business 2">
      <a:majorFont>
        <a:latin typeface="Book Antiqua"/>
        <a:ea typeface=""/>
        <a:cs typeface=""/>
      </a:majorFont>
      <a:minorFont>
        <a:latin typeface="Book Antiqua"/>
        <a:ea typeface=""/>
        <a:cs typeface=""/>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PDescription xmlns="4873beb7-5857-4685-be1f-d57550cc96cc">Customize this brochure with information about your business. Insert your company logo, your own photos and change the colors to get the polished, professional look you want. 
</APDescription>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840694</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2012-06-04T06:22:00+00:00</AssetStart>
    <FriendlyTitle xmlns="4873beb7-5857-4685-be1f-d57550cc96cc" xsi:nil="true"/>
    <MarketSpecific xmlns="4873beb7-5857-4685-be1f-d57550cc96cc">false</MarketSpecific>
    <TPNamespace xmlns="4873beb7-5857-4685-be1f-d57550cc96cc" xsi:nil="true"/>
    <PublishStatusLookup xmlns="4873beb7-5857-4685-be1f-d57550cc96cc">
      <Value>1572288</Value>
    </PublishStatusLookup>
    <APAuthor xmlns="4873beb7-5857-4685-be1f-d57550cc96cc">
      <UserInfo>
        <DisplayName>REDMOND\v-anij</DisplayName>
        <AccountId>2469</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TP102911893</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LocMarketGroupTiers2 xmlns="4873beb7-5857-4685-be1f-d57550cc96cc" xsi:nil="true"/>
  </documentManagement>
</p: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10EC26-3231-41DA-A06A-87652661CB1A}">
  <ds:schemaRefs>
    <ds:schemaRef ds:uri="http://schemas.microsoft.com/office/2006/documentManagement/types"/>
    <ds:schemaRef ds:uri="http://purl.org/dc/dcmitype/"/>
    <ds:schemaRef ds:uri="http://schemas.microsoft.com/office/2006/metadata/properties"/>
    <ds:schemaRef ds:uri="http://purl.org/dc/terms/"/>
    <ds:schemaRef ds:uri="http://schemas.microsoft.com/office/infopath/2007/PartnerControls"/>
    <ds:schemaRef ds:uri="http://www.w3.org/XML/1998/namespace"/>
    <ds:schemaRef ds:uri="http://purl.org/dc/elements/1.1/"/>
    <ds:schemaRef ds:uri="http://schemas.openxmlformats.org/package/2006/metadata/core-properties"/>
    <ds:schemaRef ds:uri="4873beb7-5857-4685-be1f-d57550cc96cc"/>
  </ds:schemaRefs>
</ds:datastoreItem>
</file>

<file path=customXml/itemProps2.xml><?xml version="1.0" encoding="utf-8"?>
<ds:datastoreItem xmlns:ds="http://schemas.openxmlformats.org/officeDocument/2006/customXml" ds:itemID="{C88B251B-11B4-44B2-932F-30F19E515050}">
  <ds:schemaRefs>
    <ds:schemaRef ds:uri="http://schemas.microsoft.com/sharepoint/v3/contenttype/forms"/>
  </ds:schemaRefs>
</ds:datastoreItem>
</file>

<file path=customXml/itemProps3.xml><?xml version="1.0" encoding="utf-8"?>
<ds:datastoreItem xmlns:ds="http://schemas.openxmlformats.org/officeDocument/2006/customXml" ds:itemID="{88F5F2B0-608D-46E2-9C86-A39D74495A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295F9C-EC8A-4E46-8868-823DDE778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Pages>
  <Words>632</Words>
  <Characters>3606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Crime Prevention Guide for Property Owners</Company>
  <LinksUpToDate>false</LinksUpToDate>
  <CharactersWithSpaces>4230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6</cp:revision>
  <cp:lastPrinted>2018-01-03T17:16:00Z</cp:lastPrinted>
  <dcterms:created xsi:type="dcterms:W3CDTF">2017-12-27T16:59:00Z</dcterms:created>
  <dcterms:modified xsi:type="dcterms:W3CDTF">2018-01-03T17:40:00Z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